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62" w:rsidRPr="00FF5631" w:rsidRDefault="00FF5631" w:rsidP="008D5C62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7124700" cy="638175"/>
                <wp:effectExtent l="38100" t="0" r="57150" b="28575"/>
                <wp:wrapNone/>
                <wp:docPr id="4" name="Down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638175"/>
                        </a:xfrm>
                        <a:prstGeom prst="ribbon">
                          <a:avLst>
                            <a:gd name="adj1" fmla="val 16667"/>
                            <a:gd name="adj2" fmla="val 66468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B7F99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4" o:spid="_x0000_s1026" type="#_x0000_t53" style="position:absolute;margin-left:0;margin-top:-28.5pt;width:561pt;height:50.2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" adj="3621,36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  <w:r w:rsidR="008D5C62" w:rsidRPr="00FF5631">
        <w:rPr>
          <w:rFonts w:hint="cs"/>
          <w:b/>
          <w:bCs/>
          <w:sz w:val="28"/>
          <w:szCs w:val="28"/>
          <w:rtl/>
          <w:lang w:bidi="ar-EG"/>
        </w:rPr>
        <w:t>تقرير عن تحميل البحوث العلمية على مواقع أعضاء هيئة التدريس بجامعة بنها</w:t>
      </w:r>
    </w:p>
    <w:p w:rsidR="00243C9D" w:rsidRPr="00FF5631" w:rsidRDefault="008D5C62" w:rsidP="008D5C62">
      <w:pPr>
        <w:jc w:val="center"/>
        <w:rPr>
          <w:sz w:val="28"/>
          <w:szCs w:val="28"/>
        </w:rPr>
      </w:pPr>
      <w:r w:rsidRPr="00FF5631">
        <w:rPr>
          <w:rFonts w:hint="cs"/>
          <w:b/>
          <w:bCs/>
          <w:sz w:val="28"/>
          <w:szCs w:val="28"/>
          <w:rtl/>
          <w:lang w:bidi="ar-EG"/>
        </w:rPr>
        <w:t>تاريخ: 1-</w:t>
      </w:r>
      <w:r w:rsidRPr="00FF5631">
        <w:rPr>
          <w:rFonts w:hint="cs"/>
          <w:b/>
          <w:bCs/>
          <w:sz w:val="28"/>
          <w:szCs w:val="28"/>
          <w:rtl/>
          <w:lang w:bidi="ar-EG"/>
        </w:rPr>
        <w:t>7</w:t>
      </w:r>
      <w:r w:rsidRPr="00FF5631">
        <w:rPr>
          <w:rFonts w:hint="cs"/>
          <w:b/>
          <w:bCs/>
          <w:sz w:val="28"/>
          <w:szCs w:val="28"/>
          <w:rtl/>
          <w:lang w:bidi="ar-EG"/>
        </w:rPr>
        <w:t>-201</w:t>
      </w:r>
      <w:r w:rsidRPr="00FF5631">
        <w:rPr>
          <w:rFonts w:hint="cs"/>
          <w:b/>
          <w:bCs/>
          <w:sz w:val="28"/>
          <w:szCs w:val="28"/>
          <w:rtl/>
          <w:lang w:bidi="ar-EG"/>
        </w:rPr>
        <w:t>5</w:t>
      </w: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788"/>
        <w:gridCol w:w="663"/>
        <w:gridCol w:w="1047"/>
        <w:gridCol w:w="960"/>
        <w:gridCol w:w="960"/>
        <w:gridCol w:w="960"/>
      </w:tblGrid>
      <w:tr w:rsidR="008D5C62" w:rsidRPr="008D5C62" w:rsidTr="00B71F25">
        <w:trPr>
          <w:trHeight w:val="300"/>
        </w:trPr>
        <w:tc>
          <w:tcPr>
            <w:tcW w:w="8684" w:type="dxa"/>
            <w:gridSpan w:val="7"/>
            <w:shd w:val="clear" w:color="000000" w:fill="FFFF00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Total number of Publications in the university is 20656</w:t>
            </w:r>
          </w:p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Faculties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Int'l</w:t>
            </w:r>
          </w:p>
        </w:tc>
        <w:tc>
          <w:tcPr>
            <w:tcW w:w="3927" w:type="dxa"/>
            <w:gridSpan w:val="4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All Pub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Pub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Pub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Abstract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Full text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Agriculture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3019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989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4008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Applied Arts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Arts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Commerce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423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Computers and Informatics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695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Engineering, Benha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619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889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 xml:space="preserve">Engineering, </w:t>
            </w:r>
            <w:proofErr w:type="spellStart"/>
            <w:r w:rsidRPr="008D5C62">
              <w:rPr>
                <w:rFonts w:ascii="Calibri" w:eastAsia="Times New Roman" w:hAnsi="Calibri" w:cs="Calibri"/>
                <w:color w:val="000000"/>
              </w:rPr>
              <w:t>Shoubra</w:t>
            </w:r>
            <w:proofErr w:type="spellEnd"/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1562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1013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2575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Law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Medicine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4146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751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1279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3479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4897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Nursing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Physical Education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Science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1882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922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899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2804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Specific Education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8D5C62" w:rsidRPr="008D5C62" w:rsidTr="008D5C62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Veterinary Medicine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611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1086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D5C62" w:rsidRPr="008D5C62" w:rsidRDefault="008D5C62" w:rsidP="008D5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1860</w:t>
            </w:r>
          </w:p>
        </w:tc>
      </w:tr>
      <w:tr w:rsidR="005E4D89" w:rsidRPr="008D5C62" w:rsidTr="005E4D89">
        <w:trPr>
          <w:trHeight w:val="300"/>
        </w:trPr>
        <w:tc>
          <w:tcPr>
            <w:tcW w:w="3306" w:type="dxa"/>
            <w:shd w:val="clear" w:color="auto" w:fill="auto"/>
            <w:noWrap/>
            <w:vAlign w:val="bottom"/>
            <w:hideMark/>
          </w:tcPr>
          <w:p w:rsidR="005E4D89" w:rsidRPr="008D5C62" w:rsidRDefault="005E4D89" w:rsidP="005E4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University Total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5E4D89" w:rsidRDefault="005E4D89" w:rsidP="005E4D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15359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5E4D89" w:rsidRDefault="005E4D89" w:rsidP="005E4D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5297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5E4D89" w:rsidRDefault="005E4D89" w:rsidP="005E4D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4D89" w:rsidRDefault="005E4D89" w:rsidP="005E4D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4D89" w:rsidRPr="008D5C62" w:rsidRDefault="005E4D89" w:rsidP="005E4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11506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4D89" w:rsidRPr="008D5C62" w:rsidRDefault="005E4D89" w:rsidP="005E4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5C62">
              <w:rPr>
                <w:rFonts w:ascii="Calibri" w:eastAsia="Times New Roman" w:hAnsi="Calibri" w:cs="Calibri"/>
                <w:color w:val="000000"/>
              </w:rPr>
              <w:t>20656</w:t>
            </w:r>
          </w:p>
        </w:tc>
      </w:tr>
    </w:tbl>
    <w:p w:rsidR="008D5C62" w:rsidRDefault="008D5C62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FF5631"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7869EF" wp14:editId="25849EF6">
                <wp:simplePos x="0" y="0"/>
                <wp:positionH relativeFrom="margin">
                  <wp:posOffset>-619125</wp:posOffset>
                </wp:positionH>
                <wp:positionV relativeFrom="paragraph">
                  <wp:posOffset>-28575</wp:posOffset>
                </wp:positionV>
                <wp:extent cx="7124700" cy="638175"/>
                <wp:effectExtent l="38100" t="0" r="57150" b="28575"/>
                <wp:wrapNone/>
                <wp:docPr id="5" name="Down Ribb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638175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7040F" id="Down Ribbon 5" o:spid="_x0000_s1026" type="#_x0000_t53" style="position:absolute;margin-left:-48.75pt;margin-top:-2.25pt;width:561pt;height:50.2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" adj="2700,36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</w:p>
    <w:p w:rsidR="00C23241" w:rsidRPr="00FF5631" w:rsidRDefault="00C23241" w:rsidP="00C23241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FF5631">
        <w:rPr>
          <w:rFonts w:hint="cs"/>
          <w:b/>
          <w:bCs/>
          <w:sz w:val="32"/>
          <w:szCs w:val="32"/>
          <w:rtl/>
          <w:lang w:bidi="ar-EG"/>
        </w:rPr>
        <w:t>تقرير عن تحميل البحوث العلمية على مواقع أعضاء هيئة التدريس بجامعة بنها</w:t>
      </w:r>
    </w:p>
    <w:p w:rsidR="00C23241" w:rsidRPr="007F1A2D" w:rsidRDefault="00C23241" w:rsidP="008D5C62">
      <w:pPr>
        <w:bidi/>
        <w:jc w:val="center"/>
        <w:rPr>
          <w:rFonts w:hint="cs"/>
          <w:b/>
          <w:bCs/>
          <w:rtl/>
          <w:lang w:bidi="ar-EG"/>
        </w:rPr>
      </w:pPr>
      <w:r w:rsidRPr="007F1A2D">
        <w:rPr>
          <w:rFonts w:hint="cs"/>
          <w:b/>
          <w:bCs/>
          <w:rtl/>
          <w:lang w:bidi="ar-EG"/>
        </w:rPr>
        <w:t xml:space="preserve">تاريخ: </w:t>
      </w:r>
      <w:r>
        <w:rPr>
          <w:rFonts w:hint="cs"/>
          <w:b/>
          <w:bCs/>
          <w:rtl/>
          <w:lang w:bidi="ar-EG"/>
        </w:rPr>
        <w:t>15</w:t>
      </w:r>
      <w:r w:rsidRPr="007F1A2D">
        <w:rPr>
          <w:rFonts w:hint="cs"/>
          <w:b/>
          <w:bCs/>
          <w:rtl/>
          <w:lang w:bidi="ar-EG"/>
        </w:rPr>
        <w:t>-</w:t>
      </w:r>
      <w:r>
        <w:rPr>
          <w:rFonts w:hint="cs"/>
          <w:b/>
          <w:bCs/>
          <w:rtl/>
          <w:lang w:bidi="ar-EG"/>
        </w:rPr>
        <w:t>9</w:t>
      </w:r>
      <w:r w:rsidRPr="007F1A2D">
        <w:rPr>
          <w:rFonts w:hint="cs"/>
          <w:b/>
          <w:bCs/>
          <w:rtl/>
          <w:lang w:bidi="ar-EG"/>
        </w:rPr>
        <w:t>-201</w:t>
      </w:r>
      <w:r w:rsidR="008D5C62">
        <w:rPr>
          <w:rFonts w:hint="cs"/>
          <w:b/>
          <w:bCs/>
          <w:rtl/>
          <w:lang w:bidi="ar-EG"/>
        </w:rPr>
        <w:t>5</w:t>
      </w:r>
    </w:p>
    <w:p w:rsidR="00C23241" w:rsidRDefault="004D2C2A">
      <w:pPr>
        <w:rPr>
          <w:rtl/>
        </w:rPr>
      </w:pPr>
      <w:r w:rsidRPr="004D2C2A">
        <w:t>Total number of Publications in the university is </w:t>
      </w:r>
      <w:r w:rsidRPr="004D2C2A">
        <w:rPr>
          <w:highlight w:val="yellow"/>
        </w:rPr>
        <w:t>24345</w:t>
      </w:r>
    </w:p>
    <w:tbl>
      <w:tblPr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956"/>
        <w:gridCol w:w="954"/>
        <w:gridCol w:w="1023"/>
        <w:gridCol w:w="954"/>
        <w:gridCol w:w="954"/>
        <w:gridCol w:w="955"/>
      </w:tblGrid>
      <w:tr w:rsidR="00C23241" w:rsidRPr="00C23241" w:rsidTr="004D2C2A">
        <w:trPr>
          <w:trHeight w:val="300"/>
        </w:trPr>
        <w:tc>
          <w:tcPr>
            <w:tcW w:w="2468" w:type="dxa"/>
            <w:vMerge w:val="restart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Faculties</w:t>
            </w:r>
          </w:p>
        </w:tc>
        <w:tc>
          <w:tcPr>
            <w:tcW w:w="956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Local</w:t>
            </w:r>
          </w:p>
        </w:tc>
        <w:tc>
          <w:tcPr>
            <w:tcW w:w="954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Int'l</w:t>
            </w:r>
          </w:p>
        </w:tc>
        <w:tc>
          <w:tcPr>
            <w:tcW w:w="3886" w:type="dxa"/>
            <w:gridSpan w:val="4"/>
            <w:shd w:val="clear" w:color="000000" w:fill="EEEEEE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468A5"/>
              </w:rPr>
            </w:pPr>
            <w:r w:rsidRPr="00C23241">
              <w:rPr>
                <w:rFonts w:ascii="Arial" w:eastAsia="Times New Roman" w:hAnsi="Arial" w:cs="Arial"/>
                <w:color w:val="0468A5"/>
              </w:rPr>
              <w:t>All Pub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vMerge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Arial" w:eastAsia="Times New Roman" w:hAnsi="Arial" w:cs="Arial"/>
                <w:color w:val="FFFFFF"/>
              </w:rPr>
            </w:pPr>
          </w:p>
        </w:tc>
        <w:tc>
          <w:tcPr>
            <w:tcW w:w="956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Pub</w:t>
            </w:r>
          </w:p>
        </w:tc>
        <w:tc>
          <w:tcPr>
            <w:tcW w:w="954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Pub</w:t>
            </w:r>
          </w:p>
        </w:tc>
        <w:tc>
          <w:tcPr>
            <w:tcW w:w="1023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Abstract</w:t>
            </w:r>
          </w:p>
        </w:tc>
        <w:tc>
          <w:tcPr>
            <w:tcW w:w="954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Full text</w:t>
            </w:r>
          </w:p>
        </w:tc>
        <w:tc>
          <w:tcPr>
            <w:tcW w:w="954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Title</w:t>
            </w:r>
          </w:p>
        </w:tc>
        <w:tc>
          <w:tcPr>
            <w:tcW w:w="955" w:type="dxa"/>
            <w:shd w:val="clear" w:color="000000" w:fill="0468A5"/>
            <w:vAlign w:val="center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Arial" w:eastAsia="Times New Roman" w:hAnsi="Arial" w:cs="Arial"/>
                <w:color w:val="FFFFFF"/>
              </w:rPr>
            </w:pPr>
            <w:r w:rsidRPr="00C23241">
              <w:rPr>
                <w:rFonts w:ascii="Arial" w:eastAsia="Times New Roman" w:hAnsi="Arial" w:cs="Arial"/>
                <w:color w:val="FFFFFF"/>
              </w:rPr>
              <w:t>Total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Agriculture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2997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1093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2152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2317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1355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4090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Applied Arts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Arts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761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1043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Commerce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Computers and Informatics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462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Education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989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Engineering, Benha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598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457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506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1055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 xml:space="preserve">Engineering, </w:t>
              </w:r>
              <w:proofErr w:type="spellStart"/>
              <w:r w:rsidRPr="00C23241">
                <w:rPr>
                  <w:rFonts w:ascii="Calibri" w:eastAsia="Times New Roman" w:hAnsi="Calibri" w:cs="Calibri"/>
                  <w:color w:val="000000"/>
                </w:rPr>
                <w:t>Shoubra</w:t>
              </w:r>
              <w:proofErr w:type="spellEnd"/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1559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1850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1518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873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1711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3409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Law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Medicine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4262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1754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2030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795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3835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6016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Nursing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Physical Education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6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Science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1864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1433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1231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3297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Specific Education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C23241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Pr="00C23241">
                <w:rPr>
                  <w:rFonts w:ascii="Calibri" w:eastAsia="Times New Roman" w:hAnsi="Calibri" w:cs="Calibri"/>
                  <w:color w:val="000000"/>
                </w:rPr>
                <w:t>Veterinary Medicine</w:t>
              </w:r>
            </w:hyperlink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1462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789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1073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C23241" w:rsidRPr="00C23241" w:rsidRDefault="00C23241" w:rsidP="00C23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</w:tr>
      <w:tr w:rsidR="004D2C2A" w:rsidRPr="00C23241" w:rsidTr="004D2C2A">
        <w:trPr>
          <w:trHeight w:val="300"/>
        </w:trPr>
        <w:tc>
          <w:tcPr>
            <w:tcW w:w="2468" w:type="dxa"/>
            <w:shd w:val="clear" w:color="auto" w:fill="auto"/>
            <w:noWrap/>
            <w:vAlign w:val="bottom"/>
            <w:hideMark/>
          </w:tcPr>
          <w:p w:rsidR="004D2C2A" w:rsidRPr="00C23241" w:rsidRDefault="004D2C2A" w:rsidP="004D2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University total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4D2C2A" w:rsidRPr="00C23241" w:rsidRDefault="004D2C2A" w:rsidP="004D2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15369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D2C2A" w:rsidRPr="00C23241" w:rsidRDefault="004D2C2A" w:rsidP="004D2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8976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4D2C2A" w:rsidRPr="00C23241" w:rsidRDefault="004D2C2A" w:rsidP="004D2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10646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D2C2A" w:rsidRPr="00C23241" w:rsidRDefault="004D2C2A" w:rsidP="004D2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23241">
              <w:rPr>
                <w:rFonts w:ascii="Calibri" w:eastAsia="Times New Roman" w:hAnsi="Calibri" w:cs="Calibri"/>
                <w:color w:val="000000"/>
              </w:rPr>
              <w:t>6558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D2C2A" w:rsidRDefault="004D2C2A" w:rsidP="004D2C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12232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4D2C2A" w:rsidRPr="004D2C2A" w:rsidRDefault="004D2C2A" w:rsidP="004D2C2A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4D2C2A">
              <w:rPr>
                <w:rFonts w:ascii="Calibri" w:hAnsi="Calibri" w:cs="Calibri"/>
                <w:color w:val="000000"/>
                <w:highlight w:val="yellow"/>
              </w:rPr>
              <w:t>24345</w:t>
            </w:r>
          </w:p>
        </w:tc>
      </w:tr>
    </w:tbl>
    <w:p w:rsidR="00C23241" w:rsidRDefault="00C23241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7F1A2D"/>
    <w:p w:rsidR="007F1A2D" w:rsidRDefault="00FF5631"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6644C3" wp14:editId="7368D9DC">
                <wp:simplePos x="0" y="0"/>
                <wp:positionH relativeFrom="margin">
                  <wp:posOffset>-609600</wp:posOffset>
                </wp:positionH>
                <wp:positionV relativeFrom="paragraph">
                  <wp:posOffset>-57785</wp:posOffset>
                </wp:positionV>
                <wp:extent cx="7124700" cy="638175"/>
                <wp:effectExtent l="38100" t="0" r="57150" b="28575"/>
                <wp:wrapNone/>
                <wp:docPr id="6" name="Down Ribb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638175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66588" id="Down Ribbon 6" o:spid="_x0000_s1026" type="#_x0000_t53" style="position:absolute;margin-left:-48pt;margin-top:-4.55pt;width:561pt;height:50.25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" adj="2700,36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w10:wrap anchorx="margin"/>
              </v:shape>
            </w:pict>
          </mc:Fallback>
        </mc:AlternateContent>
      </w:r>
    </w:p>
    <w:p w:rsidR="007F1A2D" w:rsidRPr="00FF5631" w:rsidRDefault="007F1A2D" w:rsidP="007F1A2D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FF5631">
        <w:rPr>
          <w:rFonts w:hint="cs"/>
          <w:b/>
          <w:bCs/>
          <w:sz w:val="28"/>
          <w:szCs w:val="28"/>
          <w:rtl/>
          <w:lang w:bidi="ar-EG"/>
        </w:rPr>
        <w:t>تقرير عن تحميل البحوث العلمية على مواقع أعضاء هيئة التدريس بجامعة بنها</w:t>
      </w:r>
    </w:p>
    <w:p w:rsidR="007F1A2D" w:rsidRPr="007F1A2D" w:rsidRDefault="007F1A2D" w:rsidP="007F1A2D">
      <w:pPr>
        <w:bidi/>
        <w:jc w:val="center"/>
        <w:rPr>
          <w:rFonts w:hint="cs"/>
          <w:b/>
          <w:bCs/>
          <w:rtl/>
          <w:lang w:bidi="ar-EG"/>
        </w:rPr>
      </w:pPr>
      <w:r w:rsidRPr="007F1A2D">
        <w:rPr>
          <w:rFonts w:hint="cs"/>
          <w:b/>
          <w:bCs/>
          <w:rtl/>
          <w:lang w:bidi="ar-EG"/>
        </w:rPr>
        <w:t>تاريخ: 26-12-2014</w:t>
      </w:r>
    </w:p>
    <w:p w:rsidR="007F1A2D" w:rsidRPr="007F1A2D" w:rsidRDefault="007F1A2D" w:rsidP="007F1A2D">
      <w:pPr>
        <w:bidi/>
        <w:rPr>
          <w:b/>
          <w:bCs/>
          <w:u w:val="single"/>
        </w:rPr>
      </w:pPr>
      <w:r w:rsidRPr="007F1A2D">
        <w:rPr>
          <w:rFonts w:hint="cs"/>
          <w:b/>
          <w:bCs/>
          <w:u w:val="single"/>
          <w:rtl/>
        </w:rPr>
        <w:t>اولا: الوضع الاجمالى لجميع الكليات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74"/>
        <w:gridCol w:w="774"/>
        <w:gridCol w:w="968"/>
        <w:gridCol w:w="862"/>
        <w:gridCol w:w="774"/>
        <w:gridCol w:w="774"/>
      </w:tblGrid>
      <w:tr w:rsidR="007F1A2D" w:rsidRPr="007F1A2D" w:rsidTr="008D5C62">
        <w:trPr>
          <w:trHeight w:val="375"/>
        </w:trPr>
        <w:tc>
          <w:tcPr>
            <w:tcW w:w="7762" w:type="dxa"/>
            <w:gridSpan w:val="7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468A5"/>
                <w:sz w:val="28"/>
                <w:szCs w:val="28"/>
              </w:rPr>
            </w:pPr>
            <w:r w:rsidRPr="007F1A2D">
              <w:rPr>
                <w:rFonts w:ascii="Times New Roman" w:eastAsia="Times New Roman" w:hAnsi="Times New Roman" w:cs="Times New Roman"/>
                <w:b/>
                <w:bCs/>
                <w:color w:val="0468A5"/>
                <w:sz w:val="28"/>
                <w:szCs w:val="28"/>
              </w:rPr>
              <w:t>Total number of Publications in the </w:t>
            </w:r>
            <w:r w:rsidRPr="007F1A2D">
              <w:rPr>
                <w:rFonts w:ascii="Times New Roman" w:eastAsia="Times New Roman" w:hAnsi="Times New Roman" w:cs="Times New Roman"/>
                <w:b/>
                <w:bCs/>
                <w:color w:val="0468A5"/>
                <w:sz w:val="28"/>
                <w:szCs w:val="28"/>
                <w:u w:val="single"/>
              </w:rPr>
              <w:t>university </w:t>
            </w:r>
            <w:r w:rsidRPr="007F1A2D">
              <w:rPr>
                <w:rFonts w:ascii="Times New Roman" w:eastAsia="Times New Roman" w:hAnsi="Times New Roman" w:cs="Times New Roman"/>
                <w:b/>
                <w:bCs/>
                <w:color w:val="0468A5"/>
                <w:sz w:val="28"/>
                <w:szCs w:val="28"/>
              </w:rPr>
              <w:t>is </w:t>
            </w:r>
            <w:r w:rsidRPr="007F1A2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>25623</w:t>
            </w:r>
          </w:p>
        </w:tc>
      </w:tr>
      <w:tr w:rsidR="008D5C62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8D5C62" w:rsidRPr="007F1A2D" w:rsidRDefault="008D5C62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Faculties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D5C62" w:rsidRPr="007F1A2D" w:rsidRDefault="008D5C62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D5C62" w:rsidRPr="007F1A2D" w:rsidRDefault="008D5C62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Int'l</w:t>
            </w:r>
          </w:p>
        </w:tc>
        <w:tc>
          <w:tcPr>
            <w:tcW w:w="3378" w:type="dxa"/>
            <w:gridSpan w:val="4"/>
            <w:shd w:val="clear" w:color="auto" w:fill="auto"/>
            <w:noWrap/>
            <w:vAlign w:val="bottom"/>
            <w:hideMark/>
          </w:tcPr>
          <w:p w:rsidR="008D5C62" w:rsidRPr="007F1A2D" w:rsidRDefault="008D5C62" w:rsidP="008D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All Pub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Pub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Pub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Abstract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Full text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Agriculture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2970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2398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1361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4192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Applied Arts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Arts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714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1095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Commerce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Computers and Informatics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496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1040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Engineering, Benha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1126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 xml:space="preserve">Engineering, </w:t>
            </w:r>
            <w:proofErr w:type="spellStart"/>
            <w:r w:rsidRPr="007F1A2D">
              <w:rPr>
                <w:rFonts w:ascii="Calibri" w:eastAsia="Times New Roman" w:hAnsi="Calibri" w:cs="Calibri"/>
                <w:color w:val="000000"/>
              </w:rPr>
              <w:t>Shoubra</w:t>
            </w:r>
            <w:proofErr w:type="spellEnd"/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1552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1800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987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1766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3742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Law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Medicine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4283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2382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848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3843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6383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Nursing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Physical Education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Science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1840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1576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1334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592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3416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Specific Education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Veterinary Medicine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1446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693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934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748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1022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</w:tr>
      <w:tr w:rsidR="007F1A2D" w:rsidRPr="007F1A2D" w:rsidTr="008D5C62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University Total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15214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10409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11858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7128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1A2D">
              <w:rPr>
                <w:rFonts w:ascii="Calibri" w:eastAsia="Times New Roman" w:hAnsi="Calibri" w:cs="Calibri"/>
                <w:color w:val="000000"/>
              </w:rPr>
              <w:t>12253</w:t>
            </w:r>
          </w:p>
        </w:tc>
        <w:tc>
          <w:tcPr>
            <w:tcW w:w="774" w:type="dxa"/>
            <w:shd w:val="clear" w:color="auto" w:fill="FFFF00"/>
            <w:noWrap/>
            <w:vAlign w:val="bottom"/>
            <w:hideMark/>
          </w:tcPr>
          <w:p w:rsidR="007F1A2D" w:rsidRPr="007F1A2D" w:rsidRDefault="007F1A2D" w:rsidP="007F1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7F1A2D">
              <w:rPr>
                <w:rFonts w:ascii="Calibri" w:eastAsia="Times New Roman" w:hAnsi="Calibri" w:cs="Calibri"/>
                <w:color w:val="000000"/>
                <w:highlight w:val="yellow"/>
              </w:rPr>
              <w:t>25623</w:t>
            </w:r>
          </w:p>
        </w:tc>
      </w:tr>
    </w:tbl>
    <w:p w:rsidR="007F1A2D" w:rsidRDefault="007F1A2D"/>
    <w:p w:rsidR="007F1A2D" w:rsidRDefault="007F1A2D">
      <w:pPr>
        <w:rPr>
          <w:rtl/>
        </w:rPr>
      </w:pPr>
    </w:p>
    <w:p w:rsidR="005E4D89" w:rsidRDefault="005E4D89">
      <w:pPr>
        <w:rPr>
          <w:rtl/>
        </w:rPr>
      </w:pPr>
    </w:p>
    <w:p w:rsidR="00FF5631" w:rsidRDefault="00FF5631">
      <w:pPr>
        <w:rPr>
          <w:rtl/>
        </w:rPr>
      </w:pPr>
    </w:p>
    <w:p w:rsidR="00FF5631" w:rsidRDefault="00FF5631">
      <w:pPr>
        <w:rPr>
          <w:rtl/>
        </w:rPr>
      </w:pPr>
    </w:p>
    <w:p w:rsidR="00FF5631" w:rsidRDefault="00FF5631">
      <w:pPr>
        <w:rPr>
          <w:rtl/>
        </w:rPr>
      </w:pPr>
    </w:p>
    <w:p w:rsidR="005E4D89" w:rsidRDefault="005E4D89">
      <w:pPr>
        <w:rPr>
          <w:rtl/>
        </w:rPr>
      </w:pPr>
    </w:p>
    <w:p w:rsidR="005E4D89" w:rsidRDefault="005E4D89">
      <w:pPr>
        <w:rPr>
          <w:rtl/>
        </w:rPr>
      </w:pPr>
    </w:p>
    <w:p w:rsidR="005E4D89" w:rsidRDefault="005E4D89">
      <w:pPr>
        <w:rPr>
          <w:rtl/>
        </w:rPr>
      </w:pPr>
    </w:p>
    <w:p w:rsidR="005E4D89" w:rsidRDefault="005E4D89">
      <w:pPr>
        <w:rPr>
          <w:rtl/>
        </w:rPr>
      </w:pPr>
    </w:p>
    <w:p w:rsidR="00FF5631" w:rsidRDefault="00FF5631" w:rsidP="003C6D13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FF5631" w:rsidRDefault="00FF5631" w:rsidP="00FF5631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:rsidR="005E4D89" w:rsidRPr="003C6D13" w:rsidRDefault="005E4D89" w:rsidP="00FF5631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3C6D13">
        <w:rPr>
          <w:rFonts w:hint="cs"/>
          <w:b/>
          <w:bCs/>
          <w:sz w:val="28"/>
          <w:szCs w:val="28"/>
          <w:u w:val="single"/>
          <w:rtl/>
        </w:rPr>
        <w:t xml:space="preserve">رسم يوضح التطور فى رفع الأبحاث والملخصات على مواقع هيئة التدريس </w:t>
      </w:r>
      <w:r w:rsidR="003C6D13" w:rsidRPr="003C6D13">
        <w:rPr>
          <w:rFonts w:hint="cs"/>
          <w:b/>
          <w:bCs/>
          <w:sz w:val="28"/>
          <w:szCs w:val="28"/>
          <w:u w:val="single"/>
          <w:rtl/>
        </w:rPr>
        <w:t>بدءا من 1-7-2015</w:t>
      </w:r>
    </w:p>
    <w:p w:rsidR="003C6D13" w:rsidRDefault="003C6D13" w:rsidP="003C6D13">
      <w:pPr>
        <w:jc w:val="center"/>
        <w:rPr>
          <w:rtl/>
        </w:rPr>
      </w:pPr>
    </w:p>
    <w:p w:rsidR="005E4D89" w:rsidRDefault="005E4D89" w:rsidP="003C6D13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054DB1AA" wp14:editId="37C21C4C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7F98" w:rsidRDefault="00057F98" w:rsidP="00057F98">
      <w:pPr>
        <w:bidi/>
        <w:rPr>
          <w:rtl/>
          <w:lang w:bidi="ar-EG"/>
        </w:rPr>
      </w:pPr>
    </w:p>
    <w:p w:rsidR="00F25E45" w:rsidRDefault="00F25E45" w:rsidP="00057F98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:rsidR="00057F98" w:rsidRPr="00F25E45" w:rsidRDefault="00F25E45" w:rsidP="00F25E45">
      <w:pPr>
        <w:bidi/>
        <w:rPr>
          <w:b/>
          <w:bCs/>
          <w:sz w:val="28"/>
          <w:szCs w:val="28"/>
          <w:u w:val="single"/>
        </w:rPr>
      </w:pPr>
      <w:r w:rsidRPr="00F25E4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رسم يوضح </w:t>
      </w:r>
      <w:r w:rsidR="00057F98" w:rsidRPr="00F25E45">
        <w:rPr>
          <w:b/>
          <w:bCs/>
          <w:sz w:val="28"/>
          <w:szCs w:val="28"/>
          <w:u w:val="single"/>
          <w:rtl/>
          <w:lang w:bidi="ar-EG"/>
        </w:rPr>
        <w:t>التطور فى الابحاث المحلية والدولية على مواقع هيئة التدريس بدءا من 1-7-2015</w:t>
      </w:r>
    </w:p>
    <w:p w:rsidR="00FF5631" w:rsidRDefault="00FF5631" w:rsidP="003C6D13">
      <w:pPr>
        <w:bidi/>
        <w:jc w:val="center"/>
        <w:rPr>
          <w:rtl/>
        </w:rPr>
      </w:pPr>
    </w:p>
    <w:p w:rsidR="00FF5631" w:rsidRDefault="00FF5631" w:rsidP="00FF5631">
      <w:pPr>
        <w:bidi/>
        <w:jc w:val="center"/>
        <w:rPr>
          <w:rtl/>
        </w:rPr>
      </w:pPr>
    </w:p>
    <w:p w:rsidR="003C6D13" w:rsidRDefault="00057F98" w:rsidP="00FF5631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61B100E1" wp14:editId="46CBBE15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5631" w:rsidRDefault="00FF5631" w:rsidP="00FF5631">
      <w:pPr>
        <w:bidi/>
        <w:jc w:val="center"/>
        <w:rPr>
          <w:rtl/>
        </w:rPr>
      </w:pPr>
      <w:bookmarkStart w:id="0" w:name="_GoBack"/>
      <w:bookmarkEnd w:id="0"/>
    </w:p>
    <w:p w:rsidR="00FF5631" w:rsidRDefault="00FF5631" w:rsidP="00FF5631">
      <w:pPr>
        <w:bidi/>
        <w:jc w:val="center"/>
        <w:rPr>
          <w:rtl/>
        </w:rPr>
      </w:pPr>
    </w:p>
    <w:p w:rsidR="00FF5631" w:rsidRPr="00FF5631" w:rsidRDefault="00FF5631" w:rsidP="00FF5631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FF5631">
        <w:rPr>
          <w:rFonts w:hint="cs"/>
          <w:b/>
          <w:bCs/>
          <w:sz w:val="28"/>
          <w:szCs w:val="28"/>
          <w:u w:val="single"/>
          <w:rtl/>
        </w:rPr>
        <w:t>رسم يوضح وضع كليات جامعة بنها من رفع الابحاث والملخصات والعناوين فى 26-12-2015</w:t>
      </w:r>
    </w:p>
    <w:p w:rsidR="00FF5631" w:rsidRDefault="00FF5631" w:rsidP="00FF5631">
      <w:pPr>
        <w:bidi/>
        <w:jc w:val="center"/>
      </w:pPr>
      <w:r w:rsidRPr="00FF5631">
        <w:rPr>
          <w:b/>
          <w:bCs/>
          <w:noProof/>
        </w:rPr>
        <w:drawing>
          <wp:inline distT="0" distB="0" distL="0" distR="0" wp14:anchorId="214199BA" wp14:editId="33D43AD6">
            <wp:extent cx="5724525" cy="33147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FF5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2D"/>
    <w:rsid w:val="00057F98"/>
    <w:rsid w:val="00243C9D"/>
    <w:rsid w:val="00254365"/>
    <w:rsid w:val="003C6D13"/>
    <w:rsid w:val="004D2C2A"/>
    <w:rsid w:val="005E4D89"/>
    <w:rsid w:val="007F1A2D"/>
    <w:rsid w:val="008D5C62"/>
    <w:rsid w:val="00B5056B"/>
    <w:rsid w:val="00C23241"/>
    <w:rsid w:val="00C5758E"/>
    <w:rsid w:val="00F25E45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CF847-47B3-4369-99B7-1830376E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32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.edu.eg/portal/index.php?act=300&amp;fid=14" TargetMode="External"/><Relationship Id="rId13" Type="http://schemas.openxmlformats.org/officeDocument/2006/relationships/hyperlink" Target="http://www.bu.edu.eg/portal/index.php?act=300&amp;fid=12" TargetMode="External"/><Relationship Id="rId18" Type="http://schemas.openxmlformats.org/officeDocument/2006/relationships/hyperlink" Target="http://www.bu.edu.eg/portal/index.php?act=300&amp;fid=1" TargetMode="External"/><Relationship Id="rId3" Type="http://schemas.openxmlformats.org/officeDocument/2006/relationships/webSettings" Target="webSettings.xml"/><Relationship Id="rId21" Type="http://schemas.openxmlformats.org/officeDocument/2006/relationships/chart" Target="charts/chart3.xml"/><Relationship Id="rId7" Type="http://schemas.openxmlformats.org/officeDocument/2006/relationships/hyperlink" Target="http://www.bu.edu.eg/portal/index.php?act=300&amp;fid=4" TargetMode="External"/><Relationship Id="rId12" Type="http://schemas.openxmlformats.org/officeDocument/2006/relationships/hyperlink" Target="http://www.bu.edu.eg/portal/index.php?act=300&amp;fid=11" TargetMode="External"/><Relationship Id="rId17" Type="http://schemas.openxmlformats.org/officeDocument/2006/relationships/hyperlink" Target="http://www.bu.edu.eg/portal/index.php?act=300&amp;fid=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u.edu.eg/portal/index.php?act=300&amp;fid=7" TargetMode="External"/><Relationship Id="rId20" Type="http://schemas.openxmlformats.org/officeDocument/2006/relationships/chart" Target="charts/chart2.xml"/><Relationship Id="rId1" Type="http://schemas.openxmlformats.org/officeDocument/2006/relationships/styles" Target="styles.xml"/><Relationship Id="rId6" Type="http://schemas.openxmlformats.org/officeDocument/2006/relationships/hyperlink" Target="http://www.bu.edu.eg/portal/index.php?act=300&amp;fid=9" TargetMode="External"/><Relationship Id="rId11" Type="http://schemas.openxmlformats.org/officeDocument/2006/relationships/hyperlink" Target="http://www.bu.edu.eg/portal/index.php?act=300&amp;fid=3" TargetMode="External"/><Relationship Id="rId5" Type="http://schemas.openxmlformats.org/officeDocument/2006/relationships/hyperlink" Target="http://www.bu.edu.eg/portal/index.php?act=300&amp;fid=15" TargetMode="External"/><Relationship Id="rId15" Type="http://schemas.openxmlformats.org/officeDocument/2006/relationships/hyperlink" Target="http://www.bu.edu.eg/portal/index.php?act=300&amp;fid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u.edu.eg/portal/index.php?act=300&amp;fid=5" TargetMode="External"/><Relationship Id="rId19" Type="http://schemas.openxmlformats.org/officeDocument/2006/relationships/chart" Target="charts/chart1.xml"/><Relationship Id="rId4" Type="http://schemas.openxmlformats.org/officeDocument/2006/relationships/hyperlink" Target="http://www.bu.edu.eg/portal/index.php?act=300&amp;fid=6" TargetMode="External"/><Relationship Id="rId9" Type="http://schemas.openxmlformats.org/officeDocument/2006/relationships/hyperlink" Target="http://www.bu.edu.eg/portal/index.php?act=300&amp;fid=8" TargetMode="External"/><Relationship Id="rId14" Type="http://schemas.openxmlformats.org/officeDocument/2006/relationships/hyperlink" Target="http://www.bu.edu.eg/portal/index.php?act=300&amp;fid=13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604;&#1604;&#1580;&#1606;&#1577;%20&#1575;&#1604;&#1593;&#1604;&#1610;&#1575;%20&#1604;&#1604;&#1578;&#1589;&#1606;&#1610;&#1601;%20&#1575;&#1604;&#1593;&#1575;&#1604;&#1605;&#1609;%20&#1604;&#1604;&#1580;&#1575;&#1605;&#1593;&#1575;&#1578;\&#1605;&#1588;&#1585;&#1608;&#1593;%20&#1605;&#1606;&#1607;&#1580;&#1610;&#1577;%20&#1580;&#1583;&#1610;&#1583;&#1577;%20&#1604;&#1578;&#1591;&#1608;&#1610;&#1585;%20&#1575;&#1604;&#1605;&#1581;&#1578;&#1608;&#1609;%20&#1575;&#1604;&#1585;&#1602;&#1605;&#1609;%20&#1604;&#1604;&#1576;&#1580;&#1579;%20&#1575;&#1604;&#1593;&#1604;&#1605;&#1609;\&#1578;&#1602;&#1585;&#1610;&#1585;%20&#1575;&#1604;&#1605;&#1578;&#1575;&#1576;&#1593;&#1577;%20&#1575;&#1604;&#1575;&#1608;&#1604;%20&#1604;&#1585;&#1601;&#1593;%20&#1575;&#1604;&#1575;&#1576;&#1581;&#1575;&#1579;%20&#1593;&#1604;&#1609;%20&#1575;&#1604;&#1576;&#1608;&#1585;&#1578;&#1575;&#1604;%2015-9-20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604;&#1604;&#1580;&#1606;&#1577;%20&#1575;&#1604;&#1593;&#1604;&#1610;&#1575;%20&#1604;&#1604;&#1578;&#1589;&#1606;&#1610;&#1601;%20&#1575;&#1604;&#1593;&#1575;&#1604;&#1605;&#1609;%20&#1604;&#1604;&#1580;&#1575;&#1605;&#1593;&#1575;&#1578;\&#1605;&#1588;&#1585;&#1608;&#1593;%20&#1605;&#1606;&#1607;&#1580;&#1610;&#1577;%20&#1580;&#1583;&#1610;&#1583;&#1577;%20&#1604;&#1578;&#1591;&#1608;&#1610;&#1585;%20&#1575;&#1604;&#1605;&#1581;&#1578;&#1608;&#1609;%20&#1575;&#1604;&#1585;&#1602;&#1605;&#1609;%20&#1604;&#1604;&#1576;&#1580;&#1579;%20&#1575;&#1604;&#1593;&#1604;&#1605;&#1609;\&#1578;&#1602;&#1585;&#1610;&#1585;%20&#1575;&#1604;&#1605;&#1578;&#1575;&#1576;&#1593;&#1577;%20&#1575;&#1604;&#1575;&#1608;&#1604;%20&#1604;&#1585;&#1601;&#1593;%20&#1575;&#1604;&#1575;&#1576;&#1581;&#1575;&#1579;%20&#1593;&#1604;&#1609;%20&#1575;&#1604;&#1576;&#1608;&#1585;&#1578;&#1575;&#1604;%2015-9-201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575;&#1604;&#1604;&#1580;&#1606;&#1577;%20&#1575;&#1604;&#1593;&#1604;&#1610;&#1575;%20&#1604;&#1604;&#1578;&#1589;&#1606;&#1610;&#1601;%20&#1575;&#1604;&#1593;&#1575;&#1604;&#1605;&#1609;%20&#1604;&#1604;&#1580;&#1575;&#1605;&#1593;&#1575;&#1578;\&#1605;&#1588;&#1585;&#1608;&#1593;%20&#1605;&#1606;&#1607;&#1580;&#1610;&#1577;%20&#1580;&#1583;&#1610;&#1583;&#1577;%20&#1604;&#1578;&#1591;&#1608;&#1610;&#1585;%20&#1575;&#1604;&#1605;&#1581;&#1578;&#1608;&#1609;%20&#1575;&#1604;&#1585;&#1602;&#1605;&#1609;%20&#1604;&#1604;&#1576;&#1580;&#1579;%20&#1575;&#1604;&#1593;&#1604;&#1605;&#1609;\&#1578;&#1602;&#1585;&#1610;&#1585;%20&#1575;&#1604;&#1605;&#1578;&#1575;&#1576;&#1593;&#1577;%20&#1575;&#1604;&#1575;&#1608;&#1604;%20&#1604;&#1585;&#1601;&#1593;%20&#1575;&#1604;&#1575;&#1576;&#1581;&#1575;&#1579;%20&#1593;&#1604;&#1609;%20&#1575;&#1604;&#1576;&#1608;&#1585;&#1578;&#1575;&#1604;%2015-9-201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EG"/>
              <a:t>التطور فى رفع الابحاث والملخصات بدءا من 1-7-2015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graphs!$B$9</c:f>
              <c:strCache>
                <c:ptCount val="1"/>
                <c:pt idx="0">
                  <c:v>01/07/2015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graphs!$C$8:$D$8</c:f>
              <c:strCache>
                <c:ptCount val="2"/>
                <c:pt idx="0">
                  <c:v>abstracts</c:v>
                </c:pt>
                <c:pt idx="1">
                  <c:v>full papers</c:v>
                </c:pt>
              </c:strCache>
            </c:strRef>
          </c:cat>
          <c:val>
            <c:numRef>
              <c:f>graphs!$C$9:$D$9</c:f>
              <c:numCache>
                <c:formatCode>General</c:formatCode>
                <c:ptCount val="2"/>
                <c:pt idx="0">
                  <c:v>7821</c:v>
                </c:pt>
                <c:pt idx="1">
                  <c:v>5344</c:v>
                </c:pt>
              </c:numCache>
            </c:numRef>
          </c:val>
        </c:ser>
        <c:ser>
          <c:idx val="1"/>
          <c:order val="1"/>
          <c:tx>
            <c:strRef>
              <c:f>graphs!$B$10</c:f>
              <c:strCache>
                <c:ptCount val="1"/>
                <c:pt idx="0">
                  <c:v>15/09/2015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graphs!$C$8:$D$8</c:f>
              <c:strCache>
                <c:ptCount val="2"/>
                <c:pt idx="0">
                  <c:v>abstracts</c:v>
                </c:pt>
                <c:pt idx="1">
                  <c:v>full papers</c:v>
                </c:pt>
              </c:strCache>
            </c:strRef>
          </c:cat>
          <c:val>
            <c:numRef>
              <c:f>graphs!$C$10:$D$10</c:f>
              <c:numCache>
                <c:formatCode>General</c:formatCode>
                <c:ptCount val="2"/>
                <c:pt idx="0">
                  <c:v>10646</c:v>
                </c:pt>
                <c:pt idx="1">
                  <c:v>6558</c:v>
                </c:pt>
              </c:numCache>
            </c:numRef>
          </c:val>
        </c:ser>
        <c:ser>
          <c:idx val="2"/>
          <c:order val="2"/>
          <c:tx>
            <c:strRef>
              <c:f>graphs!$B$11</c:f>
              <c:strCache>
                <c:ptCount val="1"/>
                <c:pt idx="0">
                  <c:v>07/11/2015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graphs!$C$8:$D$8</c:f>
              <c:strCache>
                <c:ptCount val="2"/>
                <c:pt idx="0">
                  <c:v>abstracts</c:v>
                </c:pt>
                <c:pt idx="1">
                  <c:v>full papers</c:v>
                </c:pt>
              </c:strCache>
            </c:strRef>
          </c:cat>
          <c:val>
            <c:numRef>
              <c:f>graphs!$C$11:$D$11</c:f>
              <c:numCache>
                <c:formatCode>General</c:formatCode>
                <c:ptCount val="2"/>
                <c:pt idx="0">
                  <c:v>11315</c:v>
                </c:pt>
                <c:pt idx="1">
                  <c:v>6836</c:v>
                </c:pt>
              </c:numCache>
            </c:numRef>
          </c:val>
        </c:ser>
        <c:ser>
          <c:idx val="3"/>
          <c:order val="3"/>
          <c:tx>
            <c:strRef>
              <c:f>graphs!$B$12</c:f>
              <c:strCache>
                <c:ptCount val="1"/>
                <c:pt idx="0">
                  <c:v>26/12/2014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graphs!$C$8:$D$8</c:f>
              <c:strCache>
                <c:ptCount val="2"/>
                <c:pt idx="0">
                  <c:v>abstracts</c:v>
                </c:pt>
                <c:pt idx="1">
                  <c:v>full papers</c:v>
                </c:pt>
              </c:strCache>
            </c:strRef>
          </c:cat>
          <c:val>
            <c:numRef>
              <c:f>graphs!$C$12:$D$12</c:f>
              <c:numCache>
                <c:formatCode>General</c:formatCode>
                <c:ptCount val="2"/>
                <c:pt idx="0">
                  <c:v>11858</c:v>
                </c:pt>
                <c:pt idx="1">
                  <c:v>7128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2967328"/>
        <c:axId val="512967720"/>
      </c:barChart>
      <c:catAx>
        <c:axId val="51296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967720"/>
        <c:crosses val="autoZero"/>
        <c:auto val="1"/>
        <c:lblAlgn val="ctr"/>
        <c:lblOffset val="100"/>
        <c:noMultiLvlLbl val="0"/>
      </c:catAx>
      <c:valAx>
        <c:axId val="512967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96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EG"/>
              <a:t>التطور فى الابحاث</a:t>
            </a:r>
            <a:r>
              <a:rPr lang="ar-EG" baseline="0"/>
              <a:t> المحلية والدولية على مواقع هيئة التدريس </a:t>
            </a:r>
            <a:r>
              <a:rPr lang="ar-EG"/>
              <a:t>بدءا من 1-7-2015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graphs!$B$23</c:f>
              <c:strCache>
                <c:ptCount val="1"/>
                <c:pt idx="0">
                  <c:v>01/07/2015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graphs!$C$22:$D$22</c:f>
              <c:strCache>
                <c:ptCount val="2"/>
                <c:pt idx="0">
                  <c:v>local publication</c:v>
                </c:pt>
                <c:pt idx="1">
                  <c:v>international publication</c:v>
                </c:pt>
              </c:strCache>
            </c:strRef>
          </c:cat>
          <c:val>
            <c:numRef>
              <c:f>graphs!$C$23:$D$23</c:f>
              <c:numCache>
                <c:formatCode>General</c:formatCode>
                <c:ptCount val="2"/>
                <c:pt idx="0">
                  <c:v>15359</c:v>
                </c:pt>
                <c:pt idx="1">
                  <c:v>5297</c:v>
                </c:pt>
              </c:numCache>
            </c:numRef>
          </c:val>
        </c:ser>
        <c:ser>
          <c:idx val="1"/>
          <c:order val="1"/>
          <c:tx>
            <c:strRef>
              <c:f>graphs!$B$24</c:f>
              <c:strCache>
                <c:ptCount val="1"/>
                <c:pt idx="0">
                  <c:v>15/09/2015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graphs!$C$22:$D$22</c:f>
              <c:strCache>
                <c:ptCount val="2"/>
                <c:pt idx="0">
                  <c:v>local publication</c:v>
                </c:pt>
                <c:pt idx="1">
                  <c:v>international publication</c:v>
                </c:pt>
              </c:strCache>
            </c:strRef>
          </c:cat>
          <c:val>
            <c:numRef>
              <c:f>graphs!$C$24:$D$24</c:f>
              <c:numCache>
                <c:formatCode>General</c:formatCode>
                <c:ptCount val="2"/>
                <c:pt idx="0">
                  <c:v>15369</c:v>
                </c:pt>
                <c:pt idx="1">
                  <c:v>8976</c:v>
                </c:pt>
              </c:numCache>
            </c:numRef>
          </c:val>
        </c:ser>
        <c:ser>
          <c:idx val="2"/>
          <c:order val="2"/>
          <c:tx>
            <c:strRef>
              <c:f>graphs!$B$25</c:f>
              <c:strCache>
                <c:ptCount val="1"/>
                <c:pt idx="0">
                  <c:v>07/11/2015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graphs!$C$22:$D$22</c:f>
              <c:strCache>
                <c:ptCount val="2"/>
                <c:pt idx="0">
                  <c:v>local publication</c:v>
                </c:pt>
                <c:pt idx="1">
                  <c:v>international publication</c:v>
                </c:pt>
              </c:strCache>
            </c:strRef>
          </c:cat>
          <c:val>
            <c:numRef>
              <c:f>graphs!$C$25:$D$25</c:f>
              <c:numCache>
                <c:formatCode>General</c:formatCode>
                <c:ptCount val="2"/>
                <c:pt idx="0">
                  <c:v>15321</c:v>
                </c:pt>
                <c:pt idx="1">
                  <c:v>9704</c:v>
                </c:pt>
              </c:numCache>
            </c:numRef>
          </c:val>
        </c:ser>
        <c:ser>
          <c:idx val="3"/>
          <c:order val="3"/>
          <c:tx>
            <c:strRef>
              <c:f>graphs!$B$26</c:f>
              <c:strCache>
                <c:ptCount val="1"/>
                <c:pt idx="0">
                  <c:v>26/12/2014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graphs!$C$22:$D$22</c:f>
              <c:strCache>
                <c:ptCount val="2"/>
                <c:pt idx="0">
                  <c:v>local publication</c:v>
                </c:pt>
                <c:pt idx="1">
                  <c:v>international publication</c:v>
                </c:pt>
              </c:strCache>
            </c:strRef>
          </c:cat>
          <c:val>
            <c:numRef>
              <c:f>graphs!$C$26:$D$26</c:f>
              <c:numCache>
                <c:formatCode>General</c:formatCode>
                <c:ptCount val="2"/>
                <c:pt idx="0">
                  <c:v>15214</c:v>
                </c:pt>
                <c:pt idx="1">
                  <c:v>10409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2968504"/>
        <c:axId val="512968896"/>
      </c:barChart>
      <c:catAx>
        <c:axId val="512968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968896"/>
        <c:crosses val="autoZero"/>
        <c:auto val="1"/>
        <c:lblAlgn val="ctr"/>
        <c:lblOffset val="100"/>
        <c:noMultiLvlLbl val="0"/>
      </c:catAx>
      <c:valAx>
        <c:axId val="51296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968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EG" b="1"/>
              <a:t>كليات</a:t>
            </a:r>
            <a:r>
              <a:rPr lang="ar-EG" b="1" baseline="0"/>
              <a:t> الجامعة حسب عدد الابحاث والملخصات والعناوين المرفوعة على مواقع أعضاء هيئة التدريس فى 26-12-2015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graphs!$B$42:$B$56</c:f>
              <c:strCache>
                <c:ptCount val="15"/>
                <c:pt idx="0">
                  <c:v>Medicine</c:v>
                </c:pt>
                <c:pt idx="1">
                  <c:v>Agriculture</c:v>
                </c:pt>
                <c:pt idx="2">
                  <c:v>Engineering, Shoubra</c:v>
                </c:pt>
                <c:pt idx="3">
                  <c:v>Science</c:v>
                </c:pt>
                <c:pt idx="4">
                  <c:v>Veterinary Medicine</c:v>
                </c:pt>
                <c:pt idx="5">
                  <c:v>Engineering, Benha</c:v>
                </c:pt>
                <c:pt idx="6">
                  <c:v>Arts</c:v>
                </c:pt>
                <c:pt idx="7">
                  <c:v>Education</c:v>
                </c:pt>
                <c:pt idx="8">
                  <c:v>Computers and Informatics</c:v>
                </c:pt>
                <c:pt idx="9">
                  <c:v>Commerce</c:v>
                </c:pt>
                <c:pt idx="10">
                  <c:v>Specific Education</c:v>
                </c:pt>
                <c:pt idx="11">
                  <c:v>Law</c:v>
                </c:pt>
                <c:pt idx="12">
                  <c:v>Physical Education</c:v>
                </c:pt>
                <c:pt idx="13">
                  <c:v>Nursing</c:v>
                </c:pt>
                <c:pt idx="14">
                  <c:v>Applied Arts</c:v>
                </c:pt>
              </c:strCache>
            </c:strRef>
          </c:cat>
          <c:val>
            <c:numRef>
              <c:f>graphs!$C$42:$C$56</c:f>
              <c:numCache>
                <c:formatCode>General</c:formatCode>
                <c:ptCount val="15"/>
                <c:pt idx="0">
                  <c:v>6383</c:v>
                </c:pt>
                <c:pt idx="1">
                  <c:v>4192</c:v>
                </c:pt>
                <c:pt idx="2">
                  <c:v>3742</c:v>
                </c:pt>
                <c:pt idx="3">
                  <c:v>3416</c:v>
                </c:pt>
                <c:pt idx="4">
                  <c:v>2139</c:v>
                </c:pt>
                <c:pt idx="5">
                  <c:v>1126</c:v>
                </c:pt>
                <c:pt idx="6">
                  <c:v>1095</c:v>
                </c:pt>
                <c:pt idx="7">
                  <c:v>1040</c:v>
                </c:pt>
                <c:pt idx="8">
                  <c:v>496</c:v>
                </c:pt>
                <c:pt idx="9">
                  <c:v>490</c:v>
                </c:pt>
                <c:pt idx="10">
                  <c:v>416</c:v>
                </c:pt>
                <c:pt idx="11">
                  <c:v>341</c:v>
                </c:pt>
                <c:pt idx="12">
                  <c:v>333</c:v>
                </c:pt>
                <c:pt idx="13">
                  <c:v>321</c:v>
                </c:pt>
                <c:pt idx="14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overlap val="-12"/>
        <c:axId val="402467344"/>
        <c:axId val="402467736"/>
      </c:barChart>
      <c:catAx>
        <c:axId val="40246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67736"/>
        <c:crosses val="autoZero"/>
        <c:auto val="1"/>
        <c:lblAlgn val="ctr"/>
        <c:lblOffset val="100"/>
        <c:noMultiLvlLbl val="0"/>
      </c:catAx>
      <c:valAx>
        <c:axId val="402467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46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Mohamed Ghanem</dc:creator>
  <cp:keywords/>
  <dc:description/>
  <cp:lastModifiedBy>Dr Mohamed Ghanem</cp:lastModifiedBy>
  <cp:revision>7</cp:revision>
  <dcterms:created xsi:type="dcterms:W3CDTF">2015-12-26T12:20:00Z</dcterms:created>
  <dcterms:modified xsi:type="dcterms:W3CDTF">2015-12-26T13:28:00Z</dcterms:modified>
</cp:coreProperties>
</file>